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69766A" w:rsidRPr="00EC3CA9" w14:paraId="6429BEF3" w14:textId="77777777" w:rsidTr="000775BA">
        <w:tc>
          <w:tcPr>
            <w:tcW w:w="3936" w:type="dxa"/>
            <w:shd w:val="clear" w:color="auto" w:fill="BFBFBF" w:themeFill="background1" w:themeFillShade="BF"/>
          </w:tcPr>
          <w:p w14:paraId="6A699E5F" w14:textId="77777777" w:rsidR="0069766A" w:rsidRPr="007F78BF" w:rsidRDefault="0069766A" w:rsidP="000775BA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7F78BF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0ED8C3C" w14:textId="1FFF1894" w:rsidR="0069766A" w:rsidRPr="007F78BF" w:rsidRDefault="0069766A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Контролінг логістичних бізнес-процесів</w:t>
            </w:r>
          </w:p>
        </w:tc>
      </w:tr>
      <w:tr w:rsidR="00FF17DE" w:rsidRPr="00D11FFA" w14:paraId="613E382E" w14:textId="77777777" w:rsidTr="000775BA">
        <w:trPr>
          <w:trHeight w:val="250"/>
        </w:trPr>
        <w:tc>
          <w:tcPr>
            <w:tcW w:w="3936" w:type="dxa"/>
          </w:tcPr>
          <w:p w14:paraId="308F5282" w14:textId="10B99F3F" w:rsidR="00FF17DE" w:rsidRPr="00D11FFA" w:rsidRDefault="00FF17DE" w:rsidP="00FF1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55D2417" w14:textId="0C2DE377" w:rsidR="00FF17DE" w:rsidRPr="00D11FFA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FF17DE" w:rsidRPr="00EC3CA9" w14:paraId="3792E04D" w14:textId="77777777" w:rsidTr="000775BA">
        <w:trPr>
          <w:trHeight w:val="250"/>
        </w:trPr>
        <w:tc>
          <w:tcPr>
            <w:tcW w:w="3936" w:type="dxa"/>
          </w:tcPr>
          <w:p w14:paraId="2AFE34E6" w14:textId="4AAEB8B1" w:rsidR="00FF17DE" w:rsidRPr="00EC3CA9" w:rsidRDefault="00FF17DE" w:rsidP="00FF1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75401C84" w14:textId="3CB74B72" w:rsidR="00FF17DE" w:rsidRPr="00EC3CA9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FF17DE" w:rsidRPr="00EC3CA9" w14:paraId="4A510E6E" w14:textId="77777777" w:rsidTr="000775BA">
        <w:trPr>
          <w:trHeight w:val="268"/>
        </w:trPr>
        <w:tc>
          <w:tcPr>
            <w:tcW w:w="3936" w:type="dxa"/>
          </w:tcPr>
          <w:p w14:paraId="18B3B6A1" w14:textId="57C7FBA8" w:rsidR="00FF17DE" w:rsidRPr="00EC3CA9" w:rsidRDefault="00FF17DE" w:rsidP="00FF1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4171EAFF" w14:textId="757FB7CA" w:rsidR="00FF17DE" w:rsidRPr="00EC3CA9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Другий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магістерський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F17DE" w:rsidRPr="00EC3CA9" w14:paraId="60A6FD08" w14:textId="77777777" w:rsidTr="000775BA">
        <w:tc>
          <w:tcPr>
            <w:tcW w:w="3936" w:type="dxa"/>
          </w:tcPr>
          <w:p w14:paraId="22A36AFA" w14:textId="77AF4C83" w:rsidR="00FF17DE" w:rsidRPr="00EC3CA9" w:rsidRDefault="00FF17DE" w:rsidP="00FF1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724BCA90" w14:textId="69B449CA" w:rsidR="00FF17DE" w:rsidRPr="00EC3CA9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 (3 семестр)</w:t>
            </w:r>
          </w:p>
        </w:tc>
      </w:tr>
      <w:tr w:rsidR="00FF17DE" w:rsidRPr="00EC3CA9" w14:paraId="044F419B" w14:textId="77777777" w:rsidTr="000775BA">
        <w:tc>
          <w:tcPr>
            <w:tcW w:w="3936" w:type="dxa"/>
          </w:tcPr>
          <w:p w14:paraId="01460C87" w14:textId="4D34C86D" w:rsidR="00FF17DE" w:rsidRPr="00EC3CA9" w:rsidRDefault="00FF17DE" w:rsidP="00FF1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775B4ABE" w14:textId="7CF9D6AF" w:rsidR="00FF17DE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Бізнес-логістика</w:t>
            </w:r>
          </w:p>
        </w:tc>
      </w:tr>
      <w:tr w:rsidR="00FF17DE" w:rsidRPr="00D11FFA" w14:paraId="02D30310" w14:textId="77777777" w:rsidTr="000775BA">
        <w:tc>
          <w:tcPr>
            <w:tcW w:w="3936" w:type="dxa"/>
          </w:tcPr>
          <w:p w14:paraId="6F948995" w14:textId="17ADF6A8" w:rsidR="00FF17DE" w:rsidRPr="00D11FFA" w:rsidRDefault="00FF17DE" w:rsidP="00FF1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FD4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CF3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CF3FD4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07DC40E9" w14:textId="77777777" w:rsidR="00FF17DE" w:rsidRPr="00CF3FD4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FD4">
              <w:rPr>
                <w:rFonts w:ascii="Times New Roman" w:hAnsi="Times New Roman" w:cs="Times New Roman"/>
                <w:sz w:val="24"/>
                <w:szCs w:val="24"/>
              </w:rPr>
              <w:t xml:space="preserve">Логістичний менеджмент </w:t>
            </w:r>
          </w:p>
          <w:p w14:paraId="27B2CEC3" w14:textId="77777777" w:rsidR="00FF17DE" w:rsidRPr="00CF3FD4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FD4">
              <w:rPr>
                <w:rFonts w:ascii="Times New Roman" w:hAnsi="Times New Roman" w:cs="Times New Roman"/>
                <w:sz w:val="24"/>
                <w:szCs w:val="24"/>
              </w:rPr>
              <w:t>Оптимізація логістичних потоків</w:t>
            </w:r>
          </w:p>
          <w:p w14:paraId="76CBC860" w14:textId="11B2D773" w:rsidR="00FF17DE" w:rsidRPr="00D11FFA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FD4">
              <w:rPr>
                <w:rFonts w:ascii="Times New Roman" w:hAnsi="Times New Roman" w:cs="Times New Roman"/>
                <w:sz w:val="24"/>
                <w:szCs w:val="24"/>
              </w:rPr>
              <w:t>Управління ланцюгами поставок</w:t>
            </w:r>
          </w:p>
        </w:tc>
      </w:tr>
      <w:tr w:rsidR="00FF17DE" w:rsidRPr="00D11FFA" w14:paraId="758AA45F" w14:textId="77777777" w:rsidTr="000775BA">
        <w:tc>
          <w:tcPr>
            <w:tcW w:w="3936" w:type="dxa"/>
          </w:tcPr>
          <w:p w14:paraId="74293DC6" w14:textId="15000AA1" w:rsidR="00FF17DE" w:rsidRPr="00EC3CA9" w:rsidRDefault="00FF17DE" w:rsidP="00FF1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29F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3DA490A4" w14:textId="77777777" w:rsidR="00FF17DE" w:rsidRPr="00B1129F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9F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 w:rsidRPr="00B112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129F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Логістичний контролінг як інструмент управління підприємством.</w:t>
            </w:r>
          </w:p>
          <w:p w14:paraId="6D4DA85C" w14:textId="447FCC02" w:rsidR="00FF17DE" w:rsidRPr="00B1129F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</w:t>
            </w:r>
            <w:r w:rsidRPr="00B1129F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Характеристика об’єктів логістичного контролінгу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14:paraId="5740C7E2" w14:textId="77777777" w:rsidR="00FF17DE" w:rsidRPr="00B1129F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9F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Pr="00B1129F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  <w:r w:rsidRPr="00B112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" w:eastAsia="ru-RU"/>
              </w:rPr>
              <w:t xml:space="preserve"> </w:t>
            </w:r>
            <w:r w:rsidRPr="00B1129F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Планування і бюджетування в системі контролінгу.</w:t>
            </w:r>
          </w:p>
          <w:p w14:paraId="6B4109AF" w14:textId="77777777" w:rsidR="00FF17DE" w:rsidRPr="00B1129F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 </w:t>
            </w:r>
            <w:r w:rsidRPr="00B1129F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Методичний інструментарій оперативного контролінгу логістичної діяльності.</w:t>
            </w:r>
          </w:p>
          <w:p w14:paraId="391D5D96" w14:textId="77777777" w:rsidR="00FF17DE" w:rsidRPr="00B1129F" w:rsidRDefault="00FF17DE" w:rsidP="00FF17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B112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 </w:t>
            </w:r>
            <w:r w:rsidRPr="00B1129F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Контролінг показників логістичної діяльності</w:t>
            </w:r>
            <w:r w:rsidRPr="00B1129F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</w:t>
            </w:r>
          </w:p>
          <w:p w14:paraId="369C0342" w14:textId="77777777" w:rsidR="00FF17DE" w:rsidRPr="00B1129F" w:rsidRDefault="00FF17DE" w:rsidP="00FF17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2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</w:t>
            </w:r>
            <w:r w:rsidRPr="00B1129F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Контролінг інвестиційних проектів на транспортному підприємстві.</w:t>
            </w:r>
          </w:p>
          <w:p w14:paraId="6D33C147" w14:textId="1A35C48F" w:rsidR="00FF17DE" w:rsidRPr="00F375E3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9F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 xml:space="preserve">Тема 7. </w:t>
            </w:r>
            <w:r w:rsidRPr="00B1129F">
              <w:rPr>
                <w:rFonts w:ascii="Times New Roman" w:hAnsi="Times New Roman" w:cs="Times New Roman"/>
                <w:sz w:val="24"/>
                <w:szCs w:val="24"/>
              </w:rPr>
              <w:t>Організаційно-методичні основи формування та функціонування системи логістичного контролінгу на транспортному підприємстві.</w:t>
            </w:r>
          </w:p>
        </w:tc>
      </w:tr>
      <w:tr w:rsidR="00FF17DE" w:rsidRPr="00D11FFA" w14:paraId="1140D4E3" w14:textId="77777777" w:rsidTr="000775BA">
        <w:tc>
          <w:tcPr>
            <w:tcW w:w="3936" w:type="dxa"/>
          </w:tcPr>
          <w:p w14:paraId="62D0B9C9" w14:textId="0B762FB3" w:rsidR="00FF17DE" w:rsidRPr="00D11FFA" w:rsidRDefault="00FF17DE" w:rsidP="00FF1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29F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7C7435CC" w14:textId="2B309542" w:rsidR="00FF17DE" w:rsidRPr="00D11FFA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9F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дозволить отримати знання про концептуальні основи управління логістичними процесами на транспорті на основі інтегрування, координування та спрямування діяльності різних служб та підрозділів підприємств на досягнення оперативних і стратегічних цілей. </w:t>
            </w:r>
          </w:p>
        </w:tc>
      </w:tr>
      <w:tr w:rsidR="00FF17DE" w:rsidRPr="00D11FFA" w14:paraId="59A07BDC" w14:textId="77777777" w:rsidTr="000775BA">
        <w:tc>
          <w:tcPr>
            <w:tcW w:w="3936" w:type="dxa"/>
          </w:tcPr>
          <w:p w14:paraId="5E3D8D3D" w14:textId="79198BF5" w:rsidR="00FF17DE" w:rsidRPr="00B1129F" w:rsidRDefault="00FF17DE" w:rsidP="00FF1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7A6040BD" w14:textId="641B287E" w:rsidR="00FF17DE" w:rsidRPr="00B1129F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749099CF" w14:textId="49602B82" w:rsidR="0069766A" w:rsidRDefault="0069766A" w:rsidP="00BA5B81">
      <w:pPr>
        <w:spacing w:after="0" w:line="240" w:lineRule="auto"/>
        <w:rPr>
          <w:rFonts w:ascii="Times New Roman" w:hAnsi="Times New Roman" w:cs="Times New Roman"/>
        </w:rPr>
      </w:pPr>
    </w:p>
    <w:p w14:paraId="0971ED53" w14:textId="72AA4D7C" w:rsidR="0069766A" w:rsidRDefault="0069766A" w:rsidP="00BA5B81">
      <w:pPr>
        <w:spacing w:after="0" w:line="240" w:lineRule="auto"/>
        <w:rPr>
          <w:rFonts w:ascii="Times New Roman" w:hAnsi="Times New Roman" w:cs="Times New Roman"/>
        </w:rPr>
      </w:pPr>
    </w:p>
    <w:p w14:paraId="0A6B8111" w14:textId="594315C2" w:rsidR="0069766A" w:rsidRDefault="0069766A" w:rsidP="00BA5B81">
      <w:pPr>
        <w:spacing w:after="0" w:line="240" w:lineRule="auto"/>
        <w:rPr>
          <w:rFonts w:ascii="Times New Roman" w:hAnsi="Times New Roman" w:cs="Times New Roman"/>
        </w:rPr>
      </w:pPr>
    </w:p>
    <w:sectPr w:rsidR="0069766A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95F20"/>
    <w:multiLevelType w:val="multilevel"/>
    <w:tmpl w:val="5BBEE8F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857E8"/>
    <w:rsid w:val="000C3771"/>
    <w:rsid w:val="000D4DC7"/>
    <w:rsid w:val="000E09FF"/>
    <w:rsid w:val="00123E4F"/>
    <w:rsid w:val="0013602F"/>
    <w:rsid w:val="001461E0"/>
    <w:rsid w:val="001B3BD0"/>
    <w:rsid w:val="001D191D"/>
    <w:rsid w:val="001E6A8C"/>
    <w:rsid w:val="00201050"/>
    <w:rsid w:val="00205A7C"/>
    <w:rsid w:val="00317B4D"/>
    <w:rsid w:val="0034511E"/>
    <w:rsid w:val="003B6B9D"/>
    <w:rsid w:val="0040727E"/>
    <w:rsid w:val="00441317"/>
    <w:rsid w:val="00464943"/>
    <w:rsid w:val="00472C99"/>
    <w:rsid w:val="004901F3"/>
    <w:rsid w:val="004D35F5"/>
    <w:rsid w:val="0053672F"/>
    <w:rsid w:val="00597567"/>
    <w:rsid w:val="005B52DE"/>
    <w:rsid w:val="00603A59"/>
    <w:rsid w:val="0065614C"/>
    <w:rsid w:val="00663B23"/>
    <w:rsid w:val="0069766A"/>
    <w:rsid w:val="0075071F"/>
    <w:rsid w:val="007C0753"/>
    <w:rsid w:val="00817513"/>
    <w:rsid w:val="00865869"/>
    <w:rsid w:val="00871EB3"/>
    <w:rsid w:val="00883828"/>
    <w:rsid w:val="00892417"/>
    <w:rsid w:val="008B2D75"/>
    <w:rsid w:val="008D5EE2"/>
    <w:rsid w:val="009012D0"/>
    <w:rsid w:val="009578A3"/>
    <w:rsid w:val="00A1498E"/>
    <w:rsid w:val="00A208F0"/>
    <w:rsid w:val="00A83841"/>
    <w:rsid w:val="00A90677"/>
    <w:rsid w:val="00AC0384"/>
    <w:rsid w:val="00AC3DD8"/>
    <w:rsid w:val="00B31677"/>
    <w:rsid w:val="00B61B3C"/>
    <w:rsid w:val="00B72A02"/>
    <w:rsid w:val="00B75A35"/>
    <w:rsid w:val="00B77CE9"/>
    <w:rsid w:val="00B92FB5"/>
    <w:rsid w:val="00BA5B81"/>
    <w:rsid w:val="00BC390D"/>
    <w:rsid w:val="00BC4BFA"/>
    <w:rsid w:val="00C37406"/>
    <w:rsid w:val="00CC2079"/>
    <w:rsid w:val="00CE2576"/>
    <w:rsid w:val="00CF3E70"/>
    <w:rsid w:val="00D11FFA"/>
    <w:rsid w:val="00D22C6C"/>
    <w:rsid w:val="00D47905"/>
    <w:rsid w:val="00D506DC"/>
    <w:rsid w:val="00D651C6"/>
    <w:rsid w:val="00D76027"/>
    <w:rsid w:val="00DB40D3"/>
    <w:rsid w:val="00DB56EF"/>
    <w:rsid w:val="00DC6677"/>
    <w:rsid w:val="00E0533F"/>
    <w:rsid w:val="00E25F7B"/>
    <w:rsid w:val="00E64941"/>
    <w:rsid w:val="00E75ABA"/>
    <w:rsid w:val="00EB5B51"/>
    <w:rsid w:val="00EC3CA9"/>
    <w:rsid w:val="00EE48AE"/>
    <w:rsid w:val="00EE544A"/>
    <w:rsid w:val="00F07052"/>
    <w:rsid w:val="00F13255"/>
    <w:rsid w:val="00F31B04"/>
    <w:rsid w:val="00F45144"/>
    <w:rsid w:val="00F528C8"/>
    <w:rsid w:val="00F53335"/>
    <w:rsid w:val="00FA439A"/>
    <w:rsid w:val="00FD51FE"/>
    <w:rsid w:val="00FD53B6"/>
    <w:rsid w:val="00FD6D27"/>
    <w:rsid w:val="00FD6F24"/>
    <w:rsid w:val="00FE1801"/>
    <w:rsid w:val="00FF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434180BB-2214-43F3-9DD0-27F23C1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A5B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paragraph" w:styleId="a9">
    <w:name w:val="No Spacing"/>
    <w:uiPriority w:val="1"/>
    <w:qFormat/>
    <w:rsid w:val="00FD6D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1"/>
    <w:link w:val="5"/>
    <w:uiPriority w:val="9"/>
    <w:semiHidden/>
    <w:rsid w:val="00BA5B81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F4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3</cp:revision>
  <dcterms:created xsi:type="dcterms:W3CDTF">2021-03-09T17:35:00Z</dcterms:created>
  <dcterms:modified xsi:type="dcterms:W3CDTF">2021-03-10T16:25:00Z</dcterms:modified>
</cp:coreProperties>
</file>